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FC" w:rsidRPr="00C97B80" w:rsidRDefault="00C97B80" w:rsidP="00B6347A">
      <w:pPr>
        <w:ind w:left="-851"/>
        <w:jc w:val="center"/>
        <w:rPr>
          <w:rFonts w:ascii="Times New Roman" w:hAnsi="Times New Roman" w:cs="Times New Roman"/>
          <w:b/>
          <w:color w:val="0070C0"/>
          <w:sz w:val="32"/>
          <w:szCs w:val="28"/>
          <w:lang w:val="kk-KZ"/>
        </w:rPr>
      </w:pPr>
      <w:r w:rsidRPr="00C97B80">
        <w:rPr>
          <w:rFonts w:ascii="Times New Roman" w:hAnsi="Times New Roman" w:cs="Times New Roman"/>
          <w:b/>
          <w:color w:val="0070C0"/>
          <w:sz w:val="32"/>
          <w:szCs w:val="28"/>
          <w:lang w:val="kk-KZ"/>
        </w:rPr>
        <w:t xml:space="preserve">« ВСЕ ДЛЯ ФРОНТА,  ВСЕ ДЛЯ </w:t>
      </w:r>
      <w:bookmarkStart w:id="0" w:name="_GoBack"/>
      <w:bookmarkEnd w:id="0"/>
      <w:r w:rsidRPr="00C97B80">
        <w:rPr>
          <w:rFonts w:ascii="Times New Roman" w:hAnsi="Times New Roman" w:cs="Times New Roman"/>
          <w:b/>
          <w:color w:val="0070C0"/>
          <w:sz w:val="32"/>
          <w:szCs w:val="28"/>
          <w:lang w:val="kk-KZ"/>
        </w:rPr>
        <w:t>ПОБЕДЫ»</w:t>
      </w:r>
    </w:p>
    <w:p w:rsidR="00B140FC" w:rsidRPr="00C97B80" w:rsidRDefault="00B140FC" w:rsidP="00B6347A">
      <w:pPr>
        <w:ind w:left="-851"/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C97B80">
        <w:rPr>
          <w:rFonts w:ascii="Times New Roman" w:hAnsi="Times New Roman" w:cs="Times New Roman"/>
          <w:color w:val="0070C0"/>
          <w:sz w:val="28"/>
          <w:szCs w:val="28"/>
          <w:lang w:val="kk-KZ"/>
        </w:rPr>
        <w:t>Беседа:</w:t>
      </w:r>
    </w:p>
    <w:p w:rsidR="00A83D2D" w:rsidRPr="00C97B80" w:rsidRDefault="00A83D2D" w:rsidP="00B6347A">
      <w:pPr>
        <w:ind w:left="-851"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97B80">
        <w:rPr>
          <w:rFonts w:ascii="Times New Roman" w:hAnsi="Times New Roman" w:cs="Times New Roman"/>
          <w:color w:val="0070C0"/>
          <w:sz w:val="28"/>
          <w:szCs w:val="28"/>
        </w:rPr>
        <w:t>Казахстан и Семипалатинск в годы Великой Отечественной войны</w:t>
      </w:r>
    </w:p>
    <w:p w:rsidR="00A83D2D" w:rsidRPr="00C97B80" w:rsidRDefault="00A83D2D" w:rsidP="00B6347A">
      <w:pPr>
        <w:ind w:left="-851"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Весомый вклад в победу внес и наш Казахстан. На территории республики не велись боевые действия, однако события войны теснейшим образом были связаны и с нашим краем. Свой боевой и трудовой вклад в разгром врага внесли миллионы наших соотечественников. За годы Великой Отечественной войны на фронт было мобилизовано, по последним данным, 1 196 164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казахстанца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>, при населении республики в 6,5 млн. человек, то есть около 20% её жителей. На фронтах войны в общей сложности погибло 601 939 человек, что составляет 12% общей численности населения.</w:t>
      </w:r>
    </w:p>
    <w:p w:rsidR="00A83D2D" w:rsidRPr="00C97B80" w:rsidRDefault="00A83D2D" w:rsidP="00B6347A">
      <w:pPr>
        <w:ind w:left="-851"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География подвигов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казахстанцев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на фронтах Великой Отечественной войны очень широка: они участвовали в сражениях под Москвой, Сталинградом, Ленинградом, на территории Прибалтики, Украины, Польши, Германии, Франции, Китая; участвовали в боевых действиях, в партизанском движении, движении Сопротивления.</w:t>
      </w:r>
      <w:proofErr w:type="gram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В Золотую книгу Победы вписаны имена дважды Героев Советского Союза - С. Луганского, Т.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Бегельдинова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, Л. Беды, И. Павлова. Казахстан прославили боевые заслуги А.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Молдагуловой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, М.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Маметовой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, Н.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Абирова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, К.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Кайсенова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, Т.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Тохтарова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. Одним из первых водрузил Знамя Победы на воротах поверженного рейхстага солдат из Казахстана Р.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Кошкарбаев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. По вновь уточненным данным, 520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казахстанцев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стали Героями Советского Союза, 110 тысяч награждены орденами Славы.</w:t>
      </w:r>
    </w:p>
    <w:p w:rsidR="00A83D2D" w:rsidRPr="00C97B80" w:rsidRDefault="00A83D2D" w:rsidP="00B6347A">
      <w:pPr>
        <w:ind w:left="-851"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Неоценимый вклад в победу внесли и труженики тыла республики. Казахстан стал прочным арсеналом фронта. С европейской части страны в край было перебазировано около 220 оборонных предприятий, размещенных в городах: Семипалатинск, Алма-Ата, Петропавловск, Караганда, Актюбинск,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Акмолинск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>, Чимкент, Кокшетау. В течение короткого времени, благодаря самоотверженному труду рабочих, трудившихся по 12-14 часов в день, эти предприятия начали давать продукцию. В годы войны было построено ещё около 460 предприятий, ставших важной кузницей победы. Казахстан стал давать 85% всего произведенного в стране свинца, 35% меди, 60% молибдена. Мобилизация на фронт коснулась почти всего взрослого мужского населения, поэтому почти 80% всех работающих на предприятиях были женщины и дети. На их плечи легли все тяготы военных лет, ответственность за обеспечение фронта всем необходимым.</w:t>
      </w:r>
    </w:p>
    <w:p w:rsidR="00A83D2D" w:rsidRPr="00C97B80" w:rsidRDefault="00A83D2D" w:rsidP="00B6347A">
      <w:pPr>
        <w:ind w:left="-851"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Весомым вкладом Казахстана в победу стала также забота об эвакуированных и перемещённых гражданах. Республика стала родным домом для сотен тысяч жителей Украины, России, Белоруссии. Особенно трогательной была забота об эвакуированных детях и детях-сиротах. Жители республики приютили и </w:t>
      </w:r>
      <w:r w:rsidRPr="00C97B80">
        <w:rPr>
          <w:rFonts w:ascii="Times New Roman" w:hAnsi="Times New Roman" w:cs="Times New Roman"/>
          <w:color w:val="0070C0"/>
          <w:sz w:val="28"/>
          <w:szCs w:val="28"/>
        </w:rPr>
        <w:lastRenderedPageBreak/>
        <w:t>усыновили около 47 тысяч маленьких жертв войны. На территории Казахстана было открыто 52 детских дома.</w:t>
      </w:r>
    </w:p>
    <w:p w:rsidR="00A83D2D" w:rsidRPr="00C97B80" w:rsidRDefault="00A83D2D" w:rsidP="00B6347A">
      <w:pPr>
        <w:ind w:left="-851"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Что касается нашего города, то в годы Великой Отечественной войны на территории бывшей Семипалатинской области было развернуто 7 эвакогоспиталей. Два из них дислоцировались в сельской местности: один в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Аягозском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районе, второй - в действующем тогда Березовском доме отдыха в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Бородулихинском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районе. В глубоком тылу, в соответствии с постановлением Совнаркома СССР и приказом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Наркомздрава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,  под госпитали отводились лучшие, наиболее приспособленные здания, на работу в них направлялись самые опытные врачи и медицинские сестры. </w:t>
      </w:r>
      <w:proofErr w:type="gram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Первые эвакогоспитали в Казахстане были сформированы в Семипалатинской, Актюбинской, Северо-Казахстанской, Карагандинской областях.</w:t>
      </w:r>
      <w:proofErr w:type="gram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Среднее количество  коек в госпиталях составляло от 400 до 600. Большую помощь в работе эвакогоспиталей оказывали шефские организации, снабжая их  различным оборудованием, мебелью, инвентарем, постельными принадлежностями, готовили и  проводили для раненых культурно-массовые мероприятия, занимались сбором и передачей им подарков. В Семипалатинске госпитали тогда располагались в зданиях педагогического училища, сельхозтехникума и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физиоинститута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(так раньше называлась центральная больница города), клубе имени Кирова и техникуме при мясокомбинате.</w:t>
      </w:r>
    </w:p>
    <w:p w:rsidR="00A83D2D" w:rsidRPr="00C97B80" w:rsidRDefault="00A83D2D" w:rsidP="00B6347A">
      <w:pPr>
        <w:ind w:left="-851"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97B80">
        <w:rPr>
          <w:rFonts w:ascii="Times New Roman" w:hAnsi="Times New Roman" w:cs="Times New Roman"/>
          <w:color w:val="0070C0"/>
          <w:sz w:val="28"/>
          <w:szCs w:val="28"/>
        </w:rPr>
        <w:t>Великая Отечественная война поставила перед советскими людьми вопрос о самой судьбе их страны. В этой критической ситуации жители Семипалатинской области, как и подавляющая часть тружеников сельского тыла, показали высокую самодисциплину, физическую и психологическую выносливость, патриотизм и самопожертвование, стойкость в борьбе с трудностями военного времени.</w:t>
      </w:r>
    </w:p>
    <w:p w:rsidR="00A83D2D" w:rsidRPr="00C97B80" w:rsidRDefault="00A83D2D" w:rsidP="00BE3F7B">
      <w:pPr>
        <w:ind w:left="-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Навечно прославили свои имена наши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земляки-семипалатинцы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, вписав героические страницы в летопись Великой Отечественной войны. Посланцы Казахстана сражались в первых рядах Вооруженных защитников Отечества. </w:t>
      </w:r>
      <w:proofErr w:type="gram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Более пятидесяти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семипалатинцев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удостоены высокого звания Героя Советского Союза.</w:t>
      </w:r>
      <w:proofErr w:type="gramEnd"/>
    </w:p>
    <w:p w:rsidR="000773D7" w:rsidRPr="00C97B80" w:rsidRDefault="00A83D2D" w:rsidP="00B6347A">
      <w:pPr>
        <w:ind w:left="-851"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Наши земляки грудью защищали Родину и беспощадно били гитлеровцев в сражениях под Москвой и Ленинградом, на берегах Волги и Днепра, на Курской дуге и Прибалтике, в степях Украины и лесах Белоруссии, у стен Варшавы, Софии и Праги, в логове фашизма - в Берлине. Многие из них погибли, но в памяти народной всегда будут жить имена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Героев-семипалатинцев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>, совершивших бессмертные подвиги.</w:t>
      </w:r>
      <w:r w:rsidR="000773D7"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Герои Советского Союза – </w:t>
      </w:r>
      <w:proofErr w:type="spellStart"/>
      <w:r w:rsidR="000773D7" w:rsidRPr="00C97B80">
        <w:rPr>
          <w:rFonts w:ascii="Times New Roman" w:hAnsi="Times New Roman" w:cs="Times New Roman"/>
          <w:color w:val="0070C0"/>
          <w:sz w:val="28"/>
          <w:szCs w:val="28"/>
        </w:rPr>
        <w:t>семипалатинцы</w:t>
      </w:r>
      <w:proofErr w:type="spellEnd"/>
    </w:p>
    <w:p w:rsidR="000773D7" w:rsidRPr="00C97B80" w:rsidRDefault="000773D7" w:rsidP="00BE3F7B">
      <w:pPr>
        <w:ind w:left="-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imgpreview</w:t>
      </w:r>
      <w:proofErr w:type="spellEnd"/>
      <w:proofErr w:type="gram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 Н</w:t>
      </w:r>
      <w:proofErr w:type="gram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авечно прославили свои имена наши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земляки-семипалатинцы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, вписав героические страницы в летопись Великой Отечественной войны. Посланцы Казахстана сражались в первых рядах Вооруженных защитников Отечества. </w:t>
      </w:r>
      <w:proofErr w:type="gram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Более пятидесяти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семипалатинцев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>, удостоены высокого звания Героя Советского Союза.</w:t>
      </w:r>
      <w:proofErr w:type="gram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97B80">
        <w:rPr>
          <w:rFonts w:ascii="Times New Roman" w:hAnsi="Times New Roman" w:cs="Times New Roman"/>
          <w:color w:val="0070C0"/>
          <w:sz w:val="28"/>
          <w:szCs w:val="28"/>
        </w:rPr>
        <w:lastRenderedPageBreak/>
        <w:t>Каждый день войны – это страница летописи подвига советских людей на фронте, яркое свидетельство их стойкости и героизма.</w:t>
      </w:r>
    </w:p>
    <w:p w:rsidR="000773D7" w:rsidRPr="00C97B80" w:rsidRDefault="000773D7" w:rsidP="00B6347A">
      <w:pPr>
        <w:pStyle w:val="a3"/>
        <w:ind w:left="-851" w:firstLine="851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C97B80">
        <w:rPr>
          <w:rFonts w:ascii="Times New Roman" w:hAnsi="Times New Roman" w:cs="Times New Roman"/>
          <w:b/>
          <w:color w:val="0070C0"/>
          <w:sz w:val="28"/>
          <w:szCs w:val="28"/>
        </w:rPr>
        <w:t>Абеулов</w:t>
      </w:r>
      <w:proofErr w:type="spellEnd"/>
      <w:r w:rsidRPr="00C97B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97B80">
        <w:rPr>
          <w:rFonts w:ascii="Times New Roman" w:hAnsi="Times New Roman" w:cs="Times New Roman"/>
          <w:b/>
          <w:color w:val="0070C0"/>
          <w:sz w:val="28"/>
          <w:szCs w:val="28"/>
        </w:rPr>
        <w:t>Мукатай</w:t>
      </w:r>
      <w:proofErr w:type="spellEnd"/>
    </w:p>
    <w:p w:rsidR="000773D7" w:rsidRPr="00C97B80" w:rsidRDefault="000773D7" w:rsidP="00BE3F7B">
      <w:pPr>
        <w:pStyle w:val="a3"/>
        <w:ind w:left="-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Родился в 1917 году в селе Сарыкамыс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Чубартаусского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района Семипалатинской области. На фронте с августа 1941 года.</w:t>
      </w:r>
    </w:p>
    <w:p w:rsidR="00AB1DDC" w:rsidRPr="00C97B80" w:rsidRDefault="000773D7" w:rsidP="00BE3F7B">
      <w:pPr>
        <w:ind w:left="-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Наводчик орудия 152-го гвардейского истребительно-противотанкового артполка гвардии рядовой </w:t>
      </w:r>
      <w:r w:rsidR="00195ED1" w:rsidRPr="00C97B8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Абеулов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отличился в боях </w:t>
      </w:r>
      <w:proofErr w:type="gram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за</w:t>
      </w:r>
      <w:proofErr w:type="gram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освобождении Венгрии. Погиб при отражении атаки танков 16 декабря у населенного пункта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Мохора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/близ г</w:t>
      </w:r>
      <w:proofErr w:type="gram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.Б</w:t>
      </w:r>
      <w:proofErr w:type="gramEnd"/>
      <w:r w:rsidRPr="00C97B80">
        <w:rPr>
          <w:rFonts w:ascii="Times New Roman" w:hAnsi="Times New Roman" w:cs="Times New Roman"/>
          <w:color w:val="0070C0"/>
          <w:sz w:val="28"/>
          <w:szCs w:val="28"/>
        </w:rPr>
        <w:t>удапешта/. Звание Героя Советского Союза присвоено Указом Президиума Верховного Совета СССР 28 апреля 1945 года, посмертно.</w:t>
      </w:r>
      <w:r w:rsidRPr="00C97B8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proofErr w:type="gram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Похоронен</w:t>
      </w:r>
      <w:proofErr w:type="gram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на месте боя. Награжден орденами Ленина, Отечественной войны I </w:t>
      </w:r>
      <w:proofErr w:type="spellStart"/>
      <w:proofErr w:type="gram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c</w:t>
      </w:r>
      <w:proofErr w:type="gramEnd"/>
      <w:r w:rsidRPr="00C97B80">
        <w:rPr>
          <w:rFonts w:ascii="Times New Roman" w:hAnsi="Times New Roman" w:cs="Times New Roman"/>
          <w:color w:val="0070C0"/>
          <w:sz w:val="28"/>
          <w:szCs w:val="28"/>
        </w:rPr>
        <w:t>тепени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>, медалями. Установлен бюст на родине героя.</w:t>
      </w:r>
    </w:p>
    <w:p w:rsidR="00195ED1" w:rsidRPr="00C97B80" w:rsidRDefault="000773D7" w:rsidP="00B6347A">
      <w:pPr>
        <w:pStyle w:val="a3"/>
        <w:ind w:left="-851" w:firstLine="851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97B80">
        <w:rPr>
          <w:rFonts w:ascii="Times New Roman" w:hAnsi="Times New Roman" w:cs="Times New Roman"/>
          <w:b/>
          <w:color w:val="0070C0"/>
          <w:sz w:val="28"/>
          <w:szCs w:val="28"/>
        </w:rPr>
        <w:t>Авдеев Николай Дмитриевич</w:t>
      </w:r>
    </w:p>
    <w:p w:rsidR="000773D7" w:rsidRPr="00C97B80" w:rsidRDefault="000773D7" w:rsidP="00BE3F7B">
      <w:pPr>
        <w:pStyle w:val="a3"/>
        <w:ind w:left="-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Родился 6 января 1919 года в деревне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Олеговка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Кокпектинского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района Семипалатинской области.</w:t>
      </w:r>
    </w:p>
    <w:p w:rsidR="000773D7" w:rsidRPr="00C97B80" w:rsidRDefault="000773D7" w:rsidP="00BE3F7B">
      <w:pPr>
        <w:pStyle w:val="a3"/>
        <w:ind w:left="-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97B80">
        <w:rPr>
          <w:rFonts w:ascii="Times New Roman" w:hAnsi="Times New Roman" w:cs="Times New Roman"/>
          <w:color w:val="0070C0"/>
          <w:sz w:val="28"/>
          <w:szCs w:val="28"/>
        </w:rPr>
        <w:t>В рядах Советской Армии с 1938 года. В 1940 году окончил Харьковское военно-авиационное училище, служил штурманом дальнего бомбардировщика.</w:t>
      </w:r>
    </w:p>
    <w:p w:rsidR="000773D7" w:rsidRPr="00C97B80" w:rsidRDefault="000773D7" w:rsidP="00BE3F7B">
      <w:pPr>
        <w:ind w:left="-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На фронте с октября 1942 года. Участвовал в составе 20-го авиакорпуса в боях на Сталинградском, Центральном, Юго-Западном, Белорусских фронтах. Звание Героя Советского Союза присвоено Указом Президиума Верховного Совета СССР от 19 августа 1944 года. Умер от ран 2 сентября 1944 года. </w:t>
      </w:r>
      <w:proofErr w:type="gram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Награжден</w:t>
      </w:r>
      <w:proofErr w:type="gram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орденом Ленина, двумя орденам</w:t>
      </w:r>
      <w:r w:rsidR="00B140FC" w:rsidRPr="00C97B80">
        <w:rPr>
          <w:rFonts w:ascii="Times New Roman" w:hAnsi="Times New Roman" w:cs="Times New Roman"/>
          <w:color w:val="0070C0"/>
          <w:sz w:val="28"/>
          <w:szCs w:val="28"/>
        </w:rPr>
        <w:t>и Красного Знамени, медалью.</w:t>
      </w:r>
      <w:r w:rsidR="00B140FC" w:rsidRPr="00C97B8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Его имя высечено на одной из гранитных плит в парке Вечной Славы в </w:t>
      </w:r>
      <w:proofErr w:type="gram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г</w:t>
      </w:r>
      <w:proofErr w:type="gramEnd"/>
      <w:r w:rsidRPr="00C97B80">
        <w:rPr>
          <w:rFonts w:ascii="Times New Roman" w:hAnsi="Times New Roman" w:cs="Times New Roman"/>
          <w:color w:val="0070C0"/>
          <w:sz w:val="28"/>
          <w:szCs w:val="28"/>
        </w:rPr>
        <w:t>. Киеве, мемориальная доска установлена на здании школы в г. Орске.</w:t>
      </w:r>
    </w:p>
    <w:p w:rsidR="000773D7" w:rsidRPr="00C97B80" w:rsidRDefault="000773D7" w:rsidP="00B6347A">
      <w:pPr>
        <w:ind w:left="-851"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C97B80">
        <w:rPr>
          <w:rFonts w:ascii="Times New Roman" w:hAnsi="Times New Roman" w:cs="Times New Roman"/>
          <w:b/>
          <w:color w:val="0070C0"/>
          <w:sz w:val="28"/>
          <w:szCs w:val="28"/>
        </w:rPr>
        <w:t>Аухадиев</w:t>
      </w:r>
      <w:proofErr w:type="spellEnd"/>
      <w:r w:rsidRPr="00C97B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97B80">
        <w:rPr>
          <w:rFonts w:ascii="Times New Roman" w:hAnsi="Times New Roman" w:cs="Times New Roman"/>
          <w:b/>
          <w:color w:val="0070C0"/>
          <w:sz w:val="28"/>
          <w:szCs w:val="28"/>
        </w:rPr>
        <w:t>Койгельд</w:t>
      </w:r>
      <w:r w:rsidRPr="00C97B80">
        <w:rPr>
          <w:rFonts w:ascii="Times New Roman" w:hAnsi="Times New Roman" w:cs="Times New Roman"/>
          <w:color w:val="0070C0"/>
          <w:sz w:val="28"/>
          <w:szCs w:val="28"/>
        </w:rPr>
        <w:t>ы</w:t>
      </w:r>
      <w:proofErr w:type="spellEnd"/>
    </w:p>
    <w:p w:rsidR="000773D7" w:rsidRPr="00C97B80" w:rsidRDefault="000773D7" w:rsidP="00BE3F7B">
      <w:pPr>
        <w:ind w:left="-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Родился 1907 года в селе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Урнек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Кокпектинского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AB1DDC"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района Семипалатинской </w:t>
      </w:r>
      <w:proofErr w:type="spellStart"/>
      <w:r w:rsidR="00AB1DDC" w:rsidRPr="00C97B80">
        <w:rPr>
          <w:rFonts w:ascii="Times New Roman" w:hAnsi="Times New Roman" w:cs="Times New Roman"/>
          <w:color w:val="0070C0"/>
          <w:sz w:val="28"/>
          <w:szCs w:val="28"/>
        </w:rPr>
        <w:t>области</w:t>
      </w:r>
      <w:proofErr w:type="gramStart"/>
      <w:r w:rsidR="00AB1DDC" w:rsidRPr="00C97B80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C97B80">
        <w:rPr>
          <w:rFonts w:ascii="Times New Roman" w:hAnsi="Times New Roman" w:cs="Times New Roman"/>
          <w:color w:val="0070C0"/>
          <w:sz w:val="28"/>
          <w:szCs w:val="28"/>
        </w:rPr>
        <w:t>В</w:t>
      </w:r>
      <w:proofErr w:type="spellEnd"/>
      <w:proofErr w:type="gram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действующей армии с июня 1942 года. Гвардии младший сержант. Командир расчета противотанкового ружья 10 гвардейского стрелкового полка 6 гвардейской стрелковой дивизии отличился в боях 23-24 сентября 1943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года</w:t>
      </w:r>
      <w:proofErr w:type="gram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.П</w:t>
      </w:r>
      <w:proofErr w:type="gramEnd"/>
      <w:r w:rsidRPr="00C97B80">
        <w:rPr>
          <w:rFonts w:ascii="Times New Roman" w:hAnsi="Times New Roman" w:cs="Times New Roman"/>
          <w:color w:val="0070C0"/>
          <w:sz w:val="28"/>
          <w:szCs w:val="28"/>
        </w:rPr>
        <w:t>огиб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в бою 29 сентября 1943 года. Звание Героя Советского Союза присвоено посмертно Указом Президиума Верховного Совета СССР от 16 октября 1943 года. Награжден Орденом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Ленина</w:t>
      </w:r>
      <w:proofErr w:type="gram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.П</w:t>
      </w:r>
      <w:proofErr w:type="gramEnd"/>
      <w:r w:rsidRPr="00C97B80">
        <w:rPr>
          <w:rFonts w:ascii="Times New Roman" w:hAnsi="Times New Roman" w:cs="Times New Roman"/>
          <w:color w:val="0070C0"/>
          <w:sz w:val="28"/>
          <w:szCs w:val="28"/>
        </w:rPr>
        <w:t>охоронен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в селе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Паришев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Чернобыльского района Киевской области.</w:t>
      </w:r>
    </w:p>
    <w:p w:rsidR="000773D7" w:rsidRPr="00C97B80" w:rsidRDefault="000773D7" w:rsidP="00BE3F7B">
      <w:pPr>
        <w:ind w:left="-851" w:firstLine="851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C97B80">
        <w:rPr>
          <w:rFonts w:ascii="Times New Roman" w:hAnsi="Times New Roman" w:cs="Times New Roman"/>
          <w:b/>
          <w:color w:val="0070C0"/>
          <w:sz w:val="28"/>
          <w:szCs w:val="28"/>
        </w:rPr>
        <w:t>Баздырев</w:t>
      </w:r>
      <w:proofErr w:type="spellEnd"/>
      <w:r w:rsidRPr="00C97B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Григорий Афанасьевич</w:t>
      </w:r>
    </w:p>
    <w:p w:rsidR="000773D7" w:rsidRPr="00C97B80" w:rsidRDefault="000773D7" w:rsidP="00BE3F7B">
      <w:pPr>
        <w:ind w:left="-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Родился в 1907 году в селе Комариха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Шипуновского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района Алтайского края. В Советской Армии в 1928-1930 годах и с 1941 года.</w:t>
      </w:r>
      <w:r w:rsidR="00AB1DDC" w:rsidRPr="00C97B8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 w:rsidRPr="00C97B80">
        <w:rPr>
          <w:rFonts w:ascii="Times New Roman" w:hAnsi="Times New Roman" w:cs="Times New Roman"/>
          <w:color w:val="0070C0"/>
          <w:sz w:val="28"/>
          <w:szCs w:val="28"/>
        </w:rPr>
        <w:t>Окончил школу младших командиров. Участник Великой Отечественной войны с ноября 1942 года. Звание Героя Советского Союза присвоено Указом Президиума Верховного Совета СССР от 3 июня 1944 года.</w:t>
      </w:r>
      <w:r w:rsidR="00AB1DDC" w:rsidRPr="00C97B8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proofErr w:type="gram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Награжден</w:t>
      </w:r>
      <w:proofErr w:type="gram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орденами Ленина, Отечественной войны II степени, </w:t>
      </w:r>
      <w:r w:rsidRPr="00C97B80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Красной Звезды, медалями. Жил и работал после демобилизации в </w:t>
      </w:r>
      <w:proofErr w:type="gram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г</w:t>
      </w:r>
      <w:proofErr w:type="gramEnd"/>
      <w:r w:rsidRPr="00C97B80">
        <w:rPr>
          <w:rFonts w:ascii="Times New Roman" w:hAnsi="Times New Roman" w:cs="Times New Roman"/>
          <w:color w:val="0070C0"/>
          <w:sz w:val="28"/>
          <w:szCs w:val="28"/>
        </w:rPr>
        <w:t>. Семипалатинске.</w:t>
      </w:r>
    </w:p>
    <w:p w:rsidR="000773D7" w:rsidRPr="00C97B80" w:rsidRDefault="000773D7" w:rsidP="00BE3F7B">
      <w:pPr>
        <w:ind w:left="-851" w:firstLine="851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C97B80">
        <w:rPr>
          <w:rFonts w:ascii="Times New Roman" w:hAnsi="Times New Roman" w:cs="Times New Roman"/>
          <w:b/>
          <w:color w:val="0070C0"/>
          <w:sz w:val="28"/>
          <w:szCs w:val="28"/>
        </w:rPr>
        <w:t>Батиньков</w:t>
      </w:r>
      <w:proofErr w:type="spellEnd"/>
      <w:r w:rsidRPr="00C97B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Сергей Алексеевич</w:t>
      </w:r>
    </w:p>
    <w:p w:rsidR="000773D7" w:rsidRPr="00C97B80" w:rsidRDefault="000773D7" w:rsidP="00B6347A">
      <w:pPr>
        <w:ind w:left="-851"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97B80">
        <w:rPr>
          <w:rFonts w:ascii="Times New Roman" w:hAnsi="Times New Roman" w:cs="Times New Roman"/>
          <w:color w:val="0070C0"/>
          <w:sz w:val="28"/>
          <w:szCs w:val="28"/>
        </w:rPr>
        <w:t>Родился 24 июля 1920 года в городе Семипалатинске. После окончания средней школы в 1940 году был призван в Красную Армию. Окончил военную авиационную школу в 1942 году.</w:t>
      </w:r>
    </w:p>
    <w:p w:rsidR="00A83D2D" w:rsidRPr="00C97B80" w:rsidRDefault="000773D7" w:rsidP="00BE3F7B">
      <w:pPr>
        <w:ind w:left="-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В июне 1942 года выехал в действующую армию и в составе 208 –го штурмового авиаполка 227-й штурмовой авиационной Бердичевской Краснознаменной дивизии. Участвовал в боях на Брянском, Воронежском, Юго-Западном, 1-м и 4-м Украинских фронтах. </w:t>
      </w:r>
      <w:proofErr w:type="gram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Награжден</w:t>
      </w:r>
      <w:proofErr w:type="gram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С.А.Батиньков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орденом Ленина, тремя орденами Красного Знамени, двумя орденами</w:t>
      </w:r>
      <w:r w:rsidR="00AB1DDC"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Отечественной войны I степени.</w:t>
      </w:r>
      <w:r w:rsidR="00AB1DDC" w:rsidRPr="00C97B8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 w:rsidRPr="00C97B80">
        <w:rPr>
          <w:rFonts w:ascii="Times New Roman" w:hAnsi="Times New Roman" w:cs="Times New Roman"/>
          <w:color w:val="0070C0"/>
          <w:sz w:val="28"/>
          <w:szCs w:val="28"/>
        </w:rPr>
        <w:t>Звание Героя Советского Союза присвоено Указом Президиума Верховного Совета СССР 20 июня 1945 года.</w:t>
      </w:r>
    </w:p>
    <w:p w:rsidR="00A83D2D" w:rsidRPr="00C97B80" w:rsidRDefault="00A83D2D" w:rsidP="00B6347A">
      <w:pPr>
        <w:ind w:left="-851"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На территории Семипалатинской области было сформировано и отправлено на фронт два соединения и несколько воинских частей и подразделений. Летом 1941 года была сформирована 238-я стрелковая дивизия, которая вскоре была отправлена на фронт, и 17 октября 1941 года передовые части дивизии прямо с марша вступили в бой за рекой Окой, западнее </w:t>
      </w:r>
      <w:proofErr w:type="gram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г</w:t>
      </w:r>
      <w:proofErr w:type="gramEnd"/>
      <w:r w:rsidRPr="00C97B80">
        <w:rPr>
          <w:rFonts w:ascii="Times New Roman" w:hAnsi="Times New Roman" w:cs="Times New Roman"/>
          <w:color w:val="0070C0"/>
          <w:sz w:val="28"/>
          <w:szCs w:val="28"/>
        </w:rPr>
        <w:t>. Алексина Тульской области, с задачей - остановить врага, рвавшегося к Москве. Советские войска под Москвой, в составе которой была 238-я дивизия, выполнили поставленную задачу, несмотря на то, что против наших войск под Москвой было сосредоточено три армии и три танковых группы в количестве 77 дивизий, в том числе 14 танковых и 6 моторизованных. Они насчитывали более одного миллиона человек. В течени</w:t>
      </w:r>
      <w:proofErr w:type="gram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и</w:t>
      </w:r>
      <w:proofErr w:type="gram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35 суток воины 238-й стрелковой дивизии стояли насмерть у стен столицы-Москвы. На рассвете 15 декабря 1941 года по врагу в районе Алексина был нанесен сокрушительный удар. За успешные боевые действия под Москвой дивизия была награждена Орденом Красного Знамени, а вскоре получила почетное звание «Гвардейская».</w:t>
      </w:r>
      <w:r w:rsidR="00AB1DDC" w:rsidRPr="00C97B8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Славный путь прошла сформированная в </w:t>
      </w:r>
      <w:proofErr w:type="gram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г</w:t>
      </w:r>
      <w:proofErr w:type="gram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. Семипалатинск 30 Гвардейская Краснознаменная стрелковая дивизия. Многие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воины-семипалатинцы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этой дивизии проявили отвагу и храбрость.</w:t>
      </w:r>
    </w:p>
    <w:p w:rsidR="00A83D2D" w:rsidRPr="00C97B80" w:rsidRDefault="00A83D2D" w:rsidP="00B6347A">
      <w:pPr>
        <w:ind w:left="-851"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Победа имеет огромное значение не только для наших стран, но и для человечества в целом: мир освобожден от чумы фашизма. Основная тяжесть легла на плечи народов бывшего Советского Союза. Мы гордимся нашими ветеранами и тружениками тыла, их мужеством и самоотверженностью. Они - пример для нынешнего поколения, пример любви к Родине, пример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патриотизма</w:t>
      </w:r>
      <w:proofErr w:type="gram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.П</w:t>
      </w:r>
      <w:proofErr w:type="gramEnd"/>
      <w:r w:rsidRPr="00C97B80">
        <w:rPr>
          <w:rFonts w:ascii="Times New Roman" w:hAnsi="Times New Roman" w:cs="Times New Roman"/>
          <w:color w:val="0070C0"/>
          <w:sz w:val="28"/>
          <w:szCs w:val="28"/>
        </w:rPr>
        <w:t>обеда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стала возможна благодаря единению народа, незыблемой дружбе народов Советского Союза. И сегодня в мирные дни для экономических, социальных успехов нашей страны очень важно это единение. Как сказал на последней сессии Ассамблеи народов Казахстана </w:t>
      </w:r>
      <w:proofErr w:type="spell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Елбасы</w:t>
      </w:r>
      <w:proofErr w:type="spell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Н.Назарбаев: «Мы должны объединиться вокруг </w:t>
      </w:r>
      <w:r w:rsidRPr="00C97B80">
        <w:rPr>
          <w:rFonts w:ascii="Times New Roman" w:hAnsi="Times New Roman" w:cs="Times New Roman"/>
          <w:color w:val="0070C0"/>
          <w:sz w:val="28"/>
          <w:szCs w:val="28"/>
        </w:rPr>
        <w:lastRenderedPageBreak/>
        <w:t>национальной идеи «Одна страна, одна судьба, один народ».</w:t>
      </w:r>
      <w:r w:rsidR="00AB1DDC" w:rsidRPr="00C97B8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 w:rsidRPr="00C97B80">
        <w:rPr>
          <w:rFonts w:ascii="Times New Roman" w:hAnsi="Times New Roman" w:cs="Times New Roman"/>
          <w:color w:val="0070C0"/>
          <w:sz w:val="28"/>
          <w:szCs w:val="28"/>
        </w:rPr>
        <w:t>Мы желаем ветеранам и труженикам тыла доброго здоровья, счастья, успехов и благополучия семьям, детям, внукам.</w:t>
      </w:r>
    </w:p>
    <w:p w:rsidR="00737FC6" w:rsidRPr="00C97B80" w:rsidRDefault="00A83D2D" w:rsidP="00B6347A">
      <w:pPr>
        <w:ind w:left="-851"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Пусть будет мирным казахстанское </w:t>
      </w:r>
      <w:proofErr w:type="gramStart"/>
      <w:r w:rsidRPr="00C97B80">
        <w:rPr>
          <w:rFonts w:ascii="Times New Roman" w:hAnsi="Times New Roman" w:cs="Times New Roman"/>
          <w:color w:val="0070C0"/>
          <w:sz w:val="28"/>
          <w:szCs w:val="28"/>
        </w:rPr>
        <w:t>небо</w:t>
      </w:r>
      <w:proofErr w:type="gramEnd"/>
      <w:r w:rsidRPr="00C97B80">
        <w:rPr>
          <w:rFonts w:ascii="Times New Roman" w:hAnsi="Times New Roman" w:cs="Times New Roman"/>
          <w:color w:val="0070C0"/>
          <w:sz w:val="28"/>
          <w:szCs w:val="28"/>
        </w:rPr>
        <w:t xml:space="preserve"> и процветают наша страна, наш народ!</w:t>
      </w:r>
    </w:p>
    <w:sectPr w:rsidR="00737FC6" w:rsidRPr="00C97B80" w:rsidSect="00C97B80">
      <w:pgSz w:w="11906" w:h="16838"/>
      <w:pgMar w:top="1134" w:right="850" w:bottom="1134" w:left="1701" w:header="708" w:footer="708" w:gutter="0"/>
      <w:pgBorders w:offsetFrom="page">
        <w:top w:val="thickThinSmallGap" w:sz="24" w:space="24" w:color="7030A0"/>
        <w:left w:val="thickThin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A90"/>
    <w:rsid w:val="000773D7"/>
    <w:rsid w:val="00195ED1"/>
    <w:rsid w:val="00737FC6"/>
    <w:rsid w:val="00A83D2D"/>
    <w:rsid w:val="00AB1DDC"/>
    <w:rsid w:val="00AE1A90"/>
    <w:rsid w:val="00B140FC"/>
    <w:rsid w:val="00B6347A"/>
    <w:rsid w:val="00BE3F7B"/>
    <w:rsid w:val="00C97B80"/>
    <w:rsid w:val="00D44C77"/>
    <w:rsid w:val="00F6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3D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Bayer Madina</dc:creator>
  <cp:keywords/>
  <dc:description/>
  <cp:lastModifiedBy>user</cp:lastModifiedBy>
  <cp:revision>7</cp:revision>
  <cp:lastPrinted>2019-08-02T02:45:00Z</cp:lastPrinted>
  <dcterms:created xsi:type="dcterms:W3CDTF">2019-08-01T04:55:00Z</dcterms:created>
  <dcterms:modified xsi:type="dcterms:W3CDTF">2020-04-22T04:46:00Z</dcterms:modified>
</cp:coreProperties>
</file>